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br/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1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SDH Očihov - zna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aps/>
                                <w:sz w:val="50"/>
                                <w:szCs w:val="50"/>
                              </w:rPr>
                              <w:t>SBOR DOBROVOLNÝCH HASIČŮ                        OČIHOV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caps/>
                                <w:sz w:val="50"/>
                                <w:szCs w:val="5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caps/>
                                <w:sz w:val="50"/>
                                <w:szCs w:val="5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39.8pt;height:108pt;mso-wrap-distance-left:9pt;mso-wrap-distance-right:9pt;mso-wrap-distance-top:0pt;mso-wrap-distance-bottom:0pt;margin-top:12.9pt;mso-position-vertical-relative:text;margin-left:-2pt;mso-position-horizontal-relative:text">
                <v:textbox>
                  <w:txbxContent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b/>
                          <w:caps/>
                          <w:sz w:val="50"/>
                          <w:szCs w:val="50"/>
                        </w:rPr>
                        <w:t>SBOR DOBROVOLNÝCH HASIČŮ                        OČIHOV</w:t>
                      </w:r>
                    </w:p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caps/>
                          <w:sz w:val="50"/>
                          <w:szCs w:val="5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caps/>
                          <w:sz w:val="50"/>
                          <w:szCs w:val="5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  <w:t>Zápis ze schůze SDH Očihov konané dne 2.3.2016</w:t>
      </w:r>
    </w:p>
    <w:p>
      <w:pPr>
        <w:pStyle w:val="Normal"/>
        <w:rPr/>
      </w:pPr>
      <w:r>
        <w:rPr/>
        <w:t>Přítomnost dle PL.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jc w:val="center"/>
        <w:rPr>
          <w:b/>
          <w:b/>
          <w:bCs/>
        </w:rPr>
      </w:pPr>
      <w:r>
        <w:rPr>
          <w:b/>
          <w:bCs/>
        </w:rPr>
        <w:t>Zápis ze schůze SDH Očihov konané dne 2.3.2016</w:t>
      </w:r>
    </w:p>
    <w:p>
      <w:pPr>
        <w:pStyle w:val="ListParagraph"/>
        <w:numPr>
          <w:ilvl w:val="0"/>
          <w:numId w:val="0"/>
        </w:numPr>
        <w:jc w:val="center"/>
        <w:rPr/>
      </w:pPr>
      <w:r>
        <w:rPr/>
        <w:t>Přítomnost dle PL.</w:t>
      </w:r>
    </w:p>
    <w:p>
      <w:pPr>
        <w:pStyle w:val="ListParagraph"/>
        <w:numPr>
          <w:ilvl w:val="0"/>
          <w:numId w:val="1"/>
        </w:numPr>
        <w:rPr/>
      </w:pPr>
      <w:r>
        <w:rPr/>
        <w:t>Plesy</w:t>
      </w:r>
    </w:p>
    <w:p>
      <w:pPr>
        <w:pStyle w:val="ListParagraph"/>
        <w:numPr>
          <w:ilvl w:val="0"/>
          <w:numId w:val="1"/>
        </w:numPr>
        <w:rPr/>
      </w:pPr>
      <w:r>
        <w:rPr/>
        <w:t>Řidičské průkazy C</w:t>
      </w:r>
    </w:p>
    <w:p>
      <w:pPr>
        <w:pStyle w:val="ListParagraph"/>
        <w:numPr>
          <w:ilvl w:val="0"/>
          <w:numId w:val="1"/>
        </w:numPr>
        <w:rPr/>
      </w:pPr>
      <w:bookmarkStart w:id="0" w:name="_GoBack"/>
      <w:bookmarkEnd w:id="0"/>
      <w:r>
        <w:rPr/>
        <w:t>Radiostanice</w:t>
      </w:r>
    </w:p>
    <w:p>
      <w:pPr>
        <w:pStyle w:val="ListParagraph"/>
        <w:numPr>
          <w:ilvl w:val="0"/>
          <w:numId w:val="1"/>
        </w:numPr>
        <w:rPr/>
      </w:pPr>
      <w:r>
        <w:rPr/>
        <w:t>Cvičiště</w:t>
      </w:r>
    </w:p>
    <w:p>
      <w:pPr>
        <w:pStyle w:val="ListParagraph"/>
        <w:numPr>
          <w:ilvl w:val="0"/>
          <w:numId w:val="1"/>
        </w:numPr>
        <w:rPr/>
      </w:pPr>
      <w:r>
        <w:rPr/>
        <w:t>Slavětín</w:t>
      </w:r>
    </w:p>
    <w:p>
      <w:pPr>
        <w:pStyle w:val="ListParagraph"/>
        <w:numPr>
          <w:ilvl w:val="0"/>
          <w:numId w:val="1"/>
        </w:numPr>
        <w:rPr/>
      </w:pPr>
      <w:r>
        <w:rPr/>
        <w:t>Hasičský svátek</w:t>
      </w:r>
    </w:p>
    <w:p>
      <w:pPr>
        <w:pStyle w:val="ListParagraph"/>
        <w:numPr>
          <w:ilvl w:val="0"/>
          <w:numId w:val="1"/>
        </w:numPr>
        <w:rPr/>
      </w:pPr>
      <w:r>
        <w:rPr/>
        <w:t>MDŽ</w:t>
      </w:r>
    </w:p>
    <w:p>
      <w:pPr>
        <w:pStyle w:val="ListParagraph"/>
        <w:numPr>
          <w:ilvl w:val="0"/>
          <w:numId w:val="1"/>
        </w:numPr>
        <w:rPr/>
      </w:pPr>
      <w:r>
        <w:rPr/>
        <w:t>Májka</w:t>
      </w:r>
    </w:p>
    <w:p>
      <w:pPr>
        <w:pStyle w:val="ListParagraph"/>
        <w:numPr>
          <w:ilvl w:val="0"/>
          <w:numId w:val="1"/>
        </w:numPr>
        <w:rPr/>
      </w:pPr>
      <w:r>
        <w:rPr/>
        <w:t>MDD</w:t>
      </w:r>
    </w:p>
    <w:p>
      <w:pPr>
        <w:pStyle w:val="ListParagraph"/>
        <w:numPr>
          <w:ilvl w:val="0"/>
          <w:numId w:val="1"/>
        </w:numPr>
        <w:rPr/>
      </w:pPr>
      <w:r>
        <w:rPr/>
        <w:t>Posvícení</w:t>
      </w:r>
    </w:p>
    <w:p>
      <w:pPr>
        <w:pStyle w:val="ListParagraph"/>
        <w:numPr>
          <w:ilvl w:val="0"/>
          <w:numId w:val="1"/>
        </w:numPr>
        <w:rPr/>
      </w:pPr>
      <w:r>
        <w:rPr/>
        <w:t>Plamen</w:t>
      </w:r>
    </w:p>
    <w:p>
      <w:pPr>
        <w:pStyle w:val="ListParagraph"/>
        <w:numPr>
          <w:ilvl w:val="0"/>
          <w:numId w:val="1"/>
        </w:numPr>
        <w:rPr/>
      </w:pPr>
      <w:r>
        <w:rPr/>
        <w:t>Školení</w:t>
      </w:r>
    </w:p>
    <w:p>
      <w:pPr>
        <w:pStyle w:val="ListParagraph"/>
        <w:numPr>
          <w:ilvl w:val="0"/>
          <w:numId w:val="0"/>
        </w:numPr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Výtěžek maškarních plesů 2016 je 13 200 Kč. Poděkování všem, kteří se podíleli na organizaci.</w:t>
      </w:r>
    </w:p>
    <w:p>
      <w:pPr>
        <w:pStyle w:val="ListParagraph"/>
        <w:numPr>
          <w:ilvl w:val="0"/>
          <w:numId w:val="2"/>
        </w:numPr>
        <w:rPr/>
      </w:pPr>
      <w:r>
        <w:rPr/>
        <w:t>Zájemci o rozšíření řidičských průkazů o skupinu C  v hodnotě cca. 13 000 Kč se mohou hlásit u Jakuba Vlčka na HZS Žatec. Ubytování a stravu hradí účastník kurzu sám, nebo vysílající obec.  Kurzy se budou konat u záchranného hasičského sboru ve Hlučíně. Doba trvání 14 dní. Podmínkou je členství u HZS ČR, věk  min. 21 let, zájemce musí být držitelem oprávnění skupiny B.</w:t>
      </w:r>
    </w:p>
    <w:p>
      <w:pPr>
        <w:pStyle w:val="ListParagraph"/>
        <w:numPr>
          <w:ilvl w:val="0"/>
          <w:numId w:val="2"/>
        </w:numPr>
        <w:rPr/>
      </w:pPr>
      <w:r>
        <w:rPr/>
        <w:t>JSDH Očihov byly telekomunikačním úřadem přiděleny volací znaky, následně byla instalována automobilová radiostanice do RT HP a spolu s osobními stanicemi byly ve spolupráci s hasičskou stanicí Podbořany zprovozněny. Nákup radiostanic byl podpořen z Fondu Ústeckého kraje částkou 44 800 Kč.</w:t>
      </w:r>
    </w:p>
    <w:p>
      <w:pPr>
        <w:pStyle w:val="ListParagraph"/>
        <w:rPr/>
      </w:pPr>
      <w:r>
        <w:rPr/>
        <w:t xml:space="preserve">    </w:t>
      </w:r>
    </w:p>
    <w:p>
      <w:pPr>
        <w:pStyle w:val="ListParagraph"/>
        <w:rPr>
          <w:lang w:eastAsia="cs-CZ"/>
        </w:rPr>
      </w:pPr>
      <w:r>
        <w:rPr>
          <w:lang w:eastAsia="cs-CZ"/>
        </w:rPr>
        <w:t xml:space="preserve">                 </w:t>
      </w:r>
      <w:r>
        <w:rPr>
          <w:lang w:eastAsia="cs-CZ"/>
        </w:rPr>
        <w:drawing>
          <wp:inline distT="0" distB="0" distL="0" distR="0">
            <wp:extent cx="3343275" cy="838200"/>
            <wp:effectExtent l="0" t="0" r="0" b="0"/>
            <wp:docPr id="3" name="obrázek 1" descr="C:\Users\Czechpoint\Desktop\Noviny z Hradčan-verze k tisku\podporil_UK_logo_vodorovne_C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 descr="C:\Users\Czechpoint\Desktop\Noviny z Hradčan-verze k tisku\podporil_UK_logo_vodorovne_CERN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ZS Blšany na žádost obecního úřadu provedla orbu a úpravu terénu + vytržení staré brány na bývalém hřišti za Kempchenem. Následně bude potřeba vysbírat kameny a drny a provést osetí plochy.</w:t>
      </w:r>
    </w:p>
    <w:p>
      <w:pPr>
        <w:pStyle w:val="ListParagraph"/>
        <w:numPr>
          <w:ilvl w:val="0"/>
          <w:numId w:val="2"/>
        </w:numPr>
        <w:rPr/>
      </w:pPr>
      <w:r>
        <w:rPr/>
        <w:t>Pozvánka na soutěž do Slavětína</w:t>
      </w:r>
    </w:p>
    <w:p>
      <w:pPr>
        <w:pStyle w:val="ListParagraph"/>
        <w:numPr>
          <w:ilvl w:val="0"/>
          <w:numId w:val="2"/>
        </w:numPr>
        <w:rPr/>
      </w:pPr>
      <w:r>
        <w:rPr/>
        <w:t>4.5 2016 na svátek sv. Floriána je v Praze pořádána slavnost hasičského záchranného sboru ČR. Pro přijíždějící hasičskou techniku bude zajištěno parkování na letenské pláni.  Odpoledne bude v chrámu sv. Víta sloužena slavnostní bohoslužba v chrámu sv. Víta na Pražském hradě. Zvážení účasti.</w:t>
      </w:r>
    </w:p>
    <w:p>
      <w:pPr>
        <w:pStyle w:val="ListParagraph"/>
        <w:numPr>
          <w:ilvl w:val="0"/>
          <w:numId w:val="2"/>
        </w:numPr>
        <w:rPr/>
      </w:pPr>
      <w:r>
        <w:rPr/>
        <w:t>MDŽ je naplánováno na 11.3.2016. Členové SDH opět budou pomáhat při organizaci večera.</w:t>
      </w:r>
    </w:p>
    <w:p>
      <w:pPr>
        <w:pStyle w:val="ListParagraph"/>
        <w:numPr>
          <w:ilvl w:val="0"/>
          <w:numId w:val="2"/>
        </w:numPr>
        <w:rPr/>
      </w:pPr>
      <w:r>
        <w:rPr/>
        <w:t>Příprava na stavění máje -  žádost o darování stromu z lesa od P. Šilhánka. Výběr stromu – M. Blecha, J. Wernerová. Strom bude pokácen a dovezen v pátek 29.4. zdobení a stavění se uskuteční 30.4. Večer bude zajištěna májová zábava s občerstvením.</w:t>
      </w:r>
    </w:p>
    <w:p>
      <w:pPr>
        <w:pStyle w:val="ListParagraph"/>
        <w:numPr>
          <w:ilvl w:val="0"/>
          <w:numId w:val="2"/>
        </w:numPr>
        <w:rPr/>
      </w:pPr>
      <w:r>
        <w:rPr/>
        <w:t>MDD – z důvodu konání soutěže Plamen 3,4 a 5.6 je posunut termín konání MDD v Očihově na sobotu 28.5.2016</w:t>
      </w:r>
    </w:p>
    <w:p>
      <w:pPr>
        <w:pStyle w:val="ListParagraph"/>
        <w:numPr>
          <w:ilvl w:val="0"/>
          <w:numId w:val="2"/>
        </w:numPr>
        <w:rPr/>
      </w:pPr>
      <w:r>
        <w:rPr/>
        <w:t>Posvícení  – po dohodě členů SDH je s panem Třískou domluven termín 12.11.2016</w:t>
      </w:r>
    </w:p>
    <w:p>
      <w:pPr>
        <w:pStyle w:val="ListParagraph"/>
        <w:numPr>
          <w:ilvl w:val="0"/>
          <w:numId w:val="2"/>
        </w:numPr>
        <w:rPr/>
      </w:pPr>
      <w:r>
        <w:rPr/>
        <w:t>3,4,5.6.2016 pořádá SDSH Krásný Dvůr jarní část soutěže mladých hasičů Plamen. Po celé tři dny je počítáno s naší pomocí při organizaci soutěží.</w:t>
      </w:r>
    </w:p>
    <w:p>
      <w:pPr>
        <w:pStyle w:val="ListParagraph"/>
        <w:numPr>
          <w:ilvl w:val="0"/>
          <w:numId w:val="2"/>
        </w:numPr>
        <w:rPr/>
      </w:pPr>
      <w:r>
        <w:rPr/>
        <w:t>Školení radiostanic – HZS Podbořany 23.4.2016</w:t>
      </w:r>
    </w:p>
    <w:p>
      <w:pPr>
        <w:pStyle w:val="Normal"/>
        <w:ind w:firstLine="360"/>
        <w:rPr/>
      </w:pPr>
      <w:r>
        <w:rPr/>
        <w:t>zapsal: Václav Braniš</w:t>
      </w:r>
    </w:p>
    <w:sectPr>
      <w:type w:val="nextPage"/>
      <w:pgSz w:w="11906" w:h="16838"/>
      <w:pgMar w:left="851" w:right="851" w:header="0" w:top="397" w:footer="0" w:bottom="39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ja-JP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2e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a6d67"/>
    <w:rPr>
      <w:rFonts w:ascii="Tahoma" w:hAnsi="Tahoma" w:cs="Tahoma"/>
      <w:sz w:val="16"/>
      <w:szCs w:val="16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1d3a05"/>
    <w:rPr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1d3a05"/>
    <w:rPr>
      <w:i/>
      <w:iCs/>
      <w:color w:val="7F7F7F" w:themeColor="text1" w:themeTint="80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c07fe9"/>
    <w:rPr/>
  </w:style>
  <w:style w:type="character" w:styleId="ZpatChar" w:customStyle="1">
    <w:name w:val="Zápatí Char"/>
    <w:basedOn w:val="DefaultParagraphFont"/>
    <w:link w:val="Zpat"/>
    <w:uiPriority w:val="99"/>
    <w:qFormat/>
    <w:rsid w:val="00c07fe9"/>
    <w:rPr/>
  </w:style>
  <w:style w:type="character" w:styleId="ListLabel1">
    <w:name w:val="ListLabel 1"/>
    <w:qFormat/>
    <w:rPr>
      <w:rFonts w:eastAsia="" w:cs="Calibri"/>
    </w:rPr>
  </w:style>
  <w:style w:type="character" w:styleId="ListLabel2">
    <w:name w:val="ListLabel 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a6d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fce"/>
    <w:pPr>
      <w:spacing w:before="0" w:after="200"/>
      <w:ind w:left="720" w:hanging="0"/>
      <w:contextualSpacing/>
    </w:pPr>
    <w:rPr/>
  </w:style>
  <w:style w:type="paragraph" w:styleId="DecimalAligned" w:customStyle="1">
    <w:name w:val="Decimal Aligned"/>
    <w:basedOn w:val="Normal"/>
    <w:uiPriority w:val="40"/>
    <w:qFormat/>
    <w:rsid w:val="001d3a05"/>
    <w:pPr>
      <w:tabs>
        <w:tab w:val="decimal" w:pos="360" w:leader="none"/>
      </w:tabs>
    </w:pPr>
    <w:rPr>
      <w:rFonts w:eastAsia="Calibri" w:eastAsiaTheme="minorHAnsi"/>
      <w:lang w:val="en-US"/>
    </w:rPr>
  </w:style>
  <w:style w:type="paragraph" w:styleId="Footnotetext">
    <w:name w:val="footnote text"/>
    <w:basedOn w:val="Normal"/>
    <w:link w:val="TextpoznpodarouChar"/>
    <w:uiPriority w:val="99"/>
    <w:unhideWhenUsed/>
    <w:qFormat/>
    <w:rsid w:val="001d3a05"/>
    <w:pPr>
      <w:spacing w:lineRule="auto" w:line="240" w:before="0" w:after="0"/>
    </w:pPr>
    <w:rPr>
      <w:sz w:val="20"/>
      <w:szCs w:val="20"/>
      <w:lang w:val="en-US"/>
    </w:rPr>
  </w:style>
  <w:style w:type="paragraph" w:styleId="Zhlav">
    <w:name w:val="Záhlaví"/>
    <w:basedOn w:val="Normal"/>
    <w:link w:val="ZhlavChar"/>
    <w:uiPriority w:val="99"/>
    <w:unhideWhenUsed/>
    <w:rsid w:val="00c07fe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unhideWhenUsed/>
    <w:rsid w:val="00c07fe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lang w:val="en-US"/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  <w:tblPr/>
    </w:tblStylePr>
    <w:tblStylePr w:type="lastCol">
      <w:rPr>
        <w:b/>
        <w:bCs/>
        <w:color w:val="365F91" w:themeColor="accent1" w:themeShade="bf"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9C16-84AB-4A64-AEF2-17A15D6D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Application>LibreOffice/4.4.1.2$Windows_x86 LibreOffice_project/45e2de17089c24a1fa810c8f975a7171ba4cd432</Application>
  <Paragraphs>33</Paragraphs>
  <Company>AGC EUROPE 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2016-06-01T06:23:00Z</dcterms:created>
  <dc:creator>Braniš Václav</dc:creator>
  <dc:language>cs-CZ</dc:language>
  <cp:lastPrinted>2016-06-01T10:03:05Z</cp:lastPrinted>
  <dcterms:modified xsi:type="dcterms:W3CDTF">2016-06-01T10:03:34Z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AGC EUROPE 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